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943D5" w14:textId="613DCD2E" w:rsidR="009669A4" w:rsidRPr="005E533E" w:rsidRDefault="009669A4" w:rsidP="009669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E533E">
        <w:rPr>
          <w:b/>
          <w:noProof/>
          <w:sz w:val="24"/>
        </w:rPr>
        <w:t>3GPP TSG-SA</w:t>
      </w:r>
      <w:r w:rsidR="00D05259" w:rsidRPr="005E533E">
        <w:rPr>
          <w:b/>
          <w:noProof/>
          <w:sz w:val="24"/>
        </w:rPr>
        <w:t>2</w:t>
      </w:r>
      <w:r w:rsidRPr="005E533E">
        <w:rPr>
          <w:b/>
          <w:noProof/>
          <w:sz w:val="24"/>
        </w:rPr>
        <w:t xml:space="preserve"> Meeting #</w:t>
      </w:r>
      <w:r w:rsidR="00D05259" w:rsidRPr="005E533E">
        <w:rPr>
          <w:b/>
          <w:noProof/>
          <w:sz w:val="24"/>
        </w:rPr>
        <w:t>157</w:t>
      </w:r>
      <w:r w:rsidRPr="005E533E">
        <w:rPr>
          <w:b/>
          <w:i/>
          <w:noProof/>
          <w:sz w:val="24"/>
        </w:rPr>
        <w:t xml:space="preserve"> </w:t>
      </w:r>
      <w:r w:rsidRPr="005E533E">
        <w:rPr>
          <w:b/>
          <w:i/>
          <w:noProof/>
          <w:sz w:val="28"/>
        </w:rPr>
        <w:tab/>
      </w:r>
      <w:r w:rsidRPr="005F7282">
        <w:rPr>
          <w:b/>
          <w:noProof/>
          <w:sz w:val="28"/>
        </w:rPr>
        <w:t>S</w:t>
      </w:r>
      <w:r w:rsidR="00D05259" w:rsidRPr="005F7282">
        <w:rPr>
          <w:b/>
          <w:noProof/>
          <w:sz w:val="28"/>
        </w:rPr>
        <w:t>2</w:t>
      </w:r>
      <w:r w:rsidRPr="005F7282">
        <w:rPr>
          <w:b/>
          <w:noProof/>
          <w:sz w:val="28"/>
        </w:rPr>
        <w:t>-23</w:t>
      </w:r>
      <w:r w:rsidR="005F7282" w:rsidRPr="005F7282">
        <w:rPr>
          <w:b/>
          <w:noProof/>
          <w:sz w:val="28"/>
        </w:rPr>
        <w:t>07218</w:t>
      </w:r>
    </w:p>
    <w:p w14:paraId="11C88A41" w14:textId="6DCAEE41" w:rsidR="001E489F" w:rsidRPr="005E533E" w:rsidRDefault="00D05259" w:rsidP="009669A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 w:rsidRPr="005E533E">
        <w:rPr>
          <w:rFonts w:ascii="Arial" w:hAnsi="Arial"/>
          <w:b/>
          <w:noProof/>
          <w:sz w:val="24"/>
        </w:rPr>
        <w:t>Berlin, Germany</w:t>
      </w:r>
      <w:r w:rsidR="009669A4" w:rsidRPr="005E533E">
        <w:rPr>
          <w:rFonts w:ascii="Arial" w:hAnsi="Arial"/>
          <w:b/>
          <w:noProof/>
          <w:sz w:val="24"/>
        </w:rPr>
        <w:t xml:space="preserve">, </w:t>
      </w:r>
      <w:r w:rsidRPr="005E533E">
        <w:rPr>
          <w:rFonts w:ascii="Arial" w:hAnsi="Arial"/>
          <w:b/>
          <w:noProof/>
          <w:sz w:val="24"/>
        </w:rPr>
        <w:t>22-26 May,</w:t>
      </w:r>
      <w:r w:rsidR="009669A4" w:rsidRPr="005E533E">
        <w:rPr>
          <w:rFonts w:ascii="Arial" w:hAnsi="Arial"/>
          <w:b/>
          <w:noProof/>
          <w:sz w:val="24"/>
        </w:rPr>
        <w:t xml:space="preserve"> 2023</w:t>
      </w:r>
      <w:r w:rsidR="001E489F" w:rsidRPr="005E533E">
        <w:tab/>
      </w:r>
      <w:r w:rsidR="001E489F" w:rsidRPr="005E533E">
        <w:rPr>
          <w:rFonts w:ascii="Arial" w:eastAsia="바탕" w:hAnsi="Arial" w:cs="Arial"/>
          <w:b/>
          <w:noProof/>
          <w:lang w:eastAsia="zh-CN"/>
        </w:rPr>
        <w:t xml:space="preserve">(revision of </w:t>
      </w:r>
      <w:r w:rsidRPr="005E533E">
        <w:rPr>
          <w:rFonts w:ascii="Arial" w:eastAsia="바탕" w:hAnsi="Arial" w:cs="Arial"/>
          <w:b/>
          <w:noProof/>
          <w:lang w:eastAsia="zh-CN"/>
        </w:rPr>
        <w:t>S2</w:t>
      </w:r>
      <w:r w:rsidR="001E489F" w:rsidRPr="005E533E">
        <w:rPr>
          <w:rFonts w:ascii="Arial" w:eastAsia="바탕" w:hAnsi="Arial" w:cs="Arial"/>
          <w:b/>
          <w:noProof/>
          <w:lang w:eastAsia="zh-CN"/>
        </w:rPr>
        <w:t>-</w:t>
      </w:r>
      <w:r w:rsidRPr="005E533E">
        <w:rPr>
          <w:rFonts w:ascii="Arial" w:eastAsia="바탕" w:hAnsi="Arial" w:cs="Arial"/>
          <w:b/>
          <w:noProof/>
          <w:lang w:eastAsia="zh-CN"/>
        </w:rPr>
        <w:t>23x</w:t>
      </w:r>
      <w:r w:rsidR="001E489F" w:rsidRPr="005E533E">
        <w:rPr>
          <w:rFonts w:ascii="Arial" w:eastAsia="바탕" w:hAnsi="Arial" w:cs="Arial"/>
          <w:b/>
          <w:noProof/>
          <w:lang w:eastAsia="zh-CN"/>
        </w:rPr>
        <w:t>xxxx)</w:t>
      </w:r>
    </w:p>
    <w:p w14:paraId="6B417959" w14:textId="154F2B4D" w:rsidR="001E489F" w:rsidRPr="005E533E" w:rsidRDefault="001E489F" w:rsidP="00624F04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5E533E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5E533E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8C0718">
        <w:rPr>
          <w:rFonts w:ascii="Arial" w:eastAsia="바탕" w:hAnsi="Arial"/>
          <w:b/>
          <w:sz w:val="24"/>
          <w:szCs w:val="24"/>
          <w:lang w:val="en-US" w:eastAsia="zh-CN"/>
        </w:rPr>
        <w:t>Samsung</w:t>
      </w:r>
    </w:p>
    <w:p w14:paraId="49D92DA3" w14:textId="1877BAF4" w:rsidR="001E489F" w:rsidRPr="005E533E" w:rsidRDefault="001E489F" w:rsidP="00624F04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5E533E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5E533E">
        <w:rPr>
          <w:rFonts w:ascii="Arial" w:eastAsia="바탕" w:hAnsi="Arial" w:cs="Arial"/>
          <w:b/>
          <w:sz w:val="24"/>
          <w:szCs w:val="24"/>
          <w:lang w:eastAsia="zh-CN"/>
        </w:rPr>
        <w:tab/>
        <w:t>New</w:t>
      </w:r>
      <w:r w:rsidR="00D05259" w:rsidRPr="005E533E">
        <w:rPr>
          <w:rFonts w:ascii="Arial" w:eastAsia="바탕" w:hAnsi="Arial" w:cs="Arial"/>
          <w:b/>
          <w:sz w:val="24"/>
          <w:szCs w:val="24"/>
          <w:lang w:eastAsia="zh-CN"/>
        </w:rPr>
        <w:t xml:space="preserve"> </w:t>
      </w:r>
      <w:r w:rsidR="008C0718">
        <w:rPr>
          <w:rFonts w:ascii="Arial" w:eastAsia="바탕" w:hAnsi="Arial" w:cs="Arial"/>
          <w:b/>
          <w:sz w:val="24"/>
          <w:szCs w:val="24"/>
          <w:lang w:eastAsia="zh-CN"/>
        </w:rPr>
        <w:t>S</w:t>
      </w:r>
      <w:r w:rsidR="00D05259" w:rsidRPr="005E533E">
        <w:rPr>
          <w:rFonts w:ascii="Arial" w:eastAsia="바탕" w:hAnsi="Arial" w:cs="Arial"/>
          <w:b/>
          <w:sz w:val="24"/>
          <w:szCs w:val="24"/>
          <w:lang w:eastAsia="zh-CN"/>
        </w:rPr>
        <w:t xml:space="preserve">ID on Energy </w:t>
      </w:r>
      <w:r w:rsidR="008C0718">
        <w:rPr>
          <w:rFonts w:ascii="Arial" w:eastAsia="바탕" w:hAnsi="Arial" w:cs="Arial" w:hint="eastAsia"/>
          <w:b/>
          <w:sz w:val="24"/>
          <w:szCs w:val="24"/>
          <w:lang w:eastAsia="ko-KR"/>
        </w:rPr>
        <w:t>U</w:t>
      </w:r>
      <w:r w:rsidR="008C0718">
        <w:rPr>
          <w:rFonts w:ascii="Arial" w:eastAsia="바탕" w:hAnsi="Arial" w:cs="Arial"/>
          <w:b/>
          <w:sz w:val="24"/>
          <w:szCs w:val="24"/>
          <w:lang w:eastAsia="ko-KR"/>
        </w:rPr>
        <w:t>s</w:t>
      </w:r>
      <w:r w:rsidR="008C0718">
        <w:rPr>
          <w:rFonts w:ascii="Arial" w:eastAsia="바탕" w:hAnsi="Arial" w:cs="Arial" w:hint="eastAsia"/>
          <w:b/>
          <w:sz w:val="24"/>
          <w:szCs w:val="24"/>
          <w:lang w:eastAsia="ko-KR"/>
        </w:rPr>
        <w:t xml:space="preserve">e </w:t>
      </w:r>
      <w:r w:rsidR="00D05259" w:rsidRPr="005E533E">
        <w:rPr>
          <w:rFonts w:ascii="Arial" w:eastAsia="바탕" w:hAnsi="Arial" w:cs="Arial"/>
          <w:b/>
          <w:sz w:val="24"/>
          <w:szCs w:val="24"/>
          <w:lang w:eastAsia="zh-CN"/>
        </w:rPr>
        <w:t>Control and Efficiency</w:t>
      </w:r>
      <w:bookmarkStart w:id="0" w:name="_GoBack"/>
      <w:bookmarkEnd w:id="0"/>
    </w:p>
    <w:p w14:paraId="66ACF610" w14:textId="27D26E98" w:rsidR="001E489F" w:rsidRPr="005E533E" w:rsidRDefault="001E489F" w:rsidP="00624F04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5E533E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5E533E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D05259" w:rsidRPr="005E533E">
        <w:rPr>
          <w:rFonts w:ascii="Arial" w:eastAsia="바탕" w:hAnsi="Arial"/>
          <w:b/>
          <w:sz w:val="24"/>
          <w:szCs w:val="24"/>
          <w:lang w:val="en-US" w:eastAsia="zh-CN"/>
        </w:rPr>
        <w:t>Information</w:t>
      </w:r>
    </w:p>
    <w:p w14:paraId="110F6C52" w14:textId="2C376E8A" w:rsidR="001E489F" w:rsidRPr="005E533E" w:rsidRDefault="001E489F" w:rsidP="00624F04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eastAsia="바탕"/>
          <w:lang w:val="en-US" w:eastAsia="zh-CN"/>
        </w:rPr>
      </w:pPr>
      <w:r w:rsidRPr="005E533E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 w:rsidRPr="005E533E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8C0718">
        <w:rPr>
          <w:rFonts w:ascii="Arial" w:eastAsia="바탕" w:hAnsi="Arial"/>
          <w:b/>
          <w:sz w:val="24"/>
          <w:szCs w:val="24"/>
          <w:lang w:val="en-US" w:eastAsia="zh-CN"/>
        </w:rPr>
        <w:t>10.5</w:t>
      </w:r>
    </w:p>
    <w:p w14:paraId="17BB372B" w14:textId="77777777" w:rsidR="001E489F" w:rsidRPr="005E533E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5E533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6A8BD16" w14:textId="77777777" w:rsidR="00624F04" w:rsidRPr="005E533E" w:rsidRDefault="00624F04" w:rsidP="00624F04">
      <w:pPr>
        <w:jc w:val="center"/>
        <w:rPr>
          <w:rFonts w:cs="Arial"/>
          <w:noProof/>
        </w:rPr>
      </w:pPr>
      <w:r w:rsidRPr="005E533E">
        <w:rPr>
          <w:rFonts w:cs="Arial"/>
          <w:noProof/>
        </w:rPr>
        <w:t xml:space="preserve">Information on Work Items can be found at </w:t>
      </w:r>
      <w:hyperlink r:id="rId8" w:history="1">
        <w:r w:rsidRPr="005E533E">
          <w:rPr>
            <w:rStyle w:val="ab"/>
            <w:rFonts w:cs="Arial"/>
            <w:noProof/>
          </w:rPr>
          <w:t>http://www.3gpp.org/Work-Items</w:t>
        </w:r>
      </w:hyperlink>
      <w:r w:rsidRPr="005E533E">
        <w:rPr>
          <w:rFonts w:cs="Arial"/>
          <w:noProof/>
        </w:rPr>
        <w:t xml:space="preserve"> </w:t>
      </w:r>
      <w:r w:rsidRPr="005E533E">
        <w:rPr>
          <w:rFonts w:cs="Arial"/>
          <w:noProof/>
        </w:rPr>
        <w:br/>
      </w:r>
      <w:r w:rsidRPr="005E533E">
        <w:t xml:space="preserve">See also the </w:t>
      </w:r>
      <w:hyperlink r:id="rId9" w:history="1">
        <w:r w:rsidRPr="005E533E">
          <w:rPr>
            <w:rStyle w:val="ab"/>
          </w:rPr>
          <w:t>3GPP Working Procedures</w:t>
        </w:r>
      </w:hyperlink>
      <w:r w:rsidRPr="005E533E">
        <w:t xml:space="preserve">, article 39 and the TSG Working Methods in </w:t>
      </w:r>
      <w:hyperlink r:id="rId10" w:history="1">
        <w:r w:rsidRPr="005E533E">
          <w:rPr>
            <w:rStyle w:val="ab"/>
          </w:rPr>
          <w:t>3GPP TR 21.900</w:t>
        </w:r>
      </w:hyperlink>
    </w:p>
    <w:p w14:paraId="6CB55D32" w14:textId="5255F516" w:rsidR="00D05259" w:rsidRPr="005E533E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5E533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5E533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05259" w:rsidRPr="005E533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Feasibility Study on Energy </w:t>
      </w:r>
      <w:r w:rsidR="00161AE2" w:rsidRPr="005E533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Use </w:t>
      </w:r>
      <w:r w:rsidR="00D05259" w:rsidRPr="005E533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Control and Efficiency</w:t>
      </w:r>
    </w:p>
    <w:p w14:paraId="4520DCE2" w14:textId="74AE47F6" w:rsidR="001E489F" w:rsidRPr="005E533E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5E533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5E533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05259" w:rsidRPr="005E533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FS_Energy</w:t>
      </w:r>
    </w:p>
    <w:p w14:paraId="15B1DB90" w14:textId="698C590F" w:rsidR="001E489F" w:rsidRPr="005E533E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5E533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5E533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05259" w:rsidRPr="005E533E">
        <w:rPr>
          <w:rFonts w:ascii="Arial" w:eastAsia="Times New Roman" w:hAnsi="Arial" w:cs="Times New Roman"/>
          <w:i/>
          <w:color w:val="auto"/>
          <w:sz w:val="36"/>
          <w:szCs w:val="20"/>
          <w:lang w:eastAsia="ja-JP"/>
        </w:rPr>
        <w:t>TBD</w:t>
      </w:r>
    </w:p>
    <w:p w14:paraId="6340F223" w14:textId="77777777" w:rsidR="001E489F" w:rsidRPr="005E533E" w:rsidRDefault="001E489F" w:rsidP="001E489F">
      <w:pPr>
        <w:pStyle w:val="Guidance"/>
      </w:pPr>
      <w:r w:rsidRPr="005E533E">
        <w:t xml:space="preserve">{A number to be provided by MCC at the plenary} </w:t>
      </w:r>
    </w:p>
    <w:p w14:paraId="4D9605DA" w14:textId="5D2EE521" w:rsidR="001E489F" w:rsidRPr="005E533E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5E533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5E533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05259" w:rsidRPr="005E533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042014B" w14:textId="2080BDB9" w:rsidR="001E489F" w:rsidRPr="005E533E" w:rsidRDefault="001E489F" w:rsidP="00D0525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5E533E">
        <w:rPr>
          <w:b w:val="0"/>
          <w:sz w:val="36"/>
          <w:lang w:eastAsia="ja-JP"/>
        </w:rPr>
        <w:t>1</w:t>
      </w:r>
      <w:r w:rsidRPr="005E533E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5E533E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5E533E" w:rsidRDefault="001E489F" w:rsidP="005875D6">
            <w:pPr>
              <w:pStyle w:val="TAH"/>
            </w:pPr>
            <w:r w:rsidRPr="005E533E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5E533E" w:rsidRDefault="001E489F" w:rsidP="005875D6">
            <w:pPr>
              <w:pStyle w:val="TAH"/>
            </w:pPr>
            <w:r w:rsidRPr="005E533E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5E533E" w:rsidRDefault="001E489F" w:rsidP="005875D6">
            <w:pPr>
              <w:pStyle w:val="TAH"/>
            </w:pPr>
            <w:r w:rsidRPr="005E533E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5E533E" w:rsidRDefault="001E489F" w:rsidP="005875D6">
            <w:pPr>
              <w:pStyle w:val="TAH"/>
            </w:pPr>
            <w:r w:rsidRPr="005E533E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5E533E" w:rsidRDefault="001E489F" w:rsidP="005875D6">
            <w:pPr>
              <w:pStyle w:val="TAH"/>
            </w:pPr>
            <w:r w:rsidRPr="005E533E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5E533E" w:rsidRDefault="001E489F" w:rsidP="005875D6">
            <w:pPr>
              <w:pStyle w:val="TAH"/>
            </w:pPr>
            <w:r w:rsidRPr="005E533E">
              <w:t>Others (specify)</w:t>
            </w:r>
          </w:p>
        </w:tc>
      </w:tr>
      <w:tr w:rsidR="001E489F" w:rsidRPr="005E533E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5E533E" w:rsidRDefault="001E489F" w:rsidP="005875D6">
            <w:pPr>
              <w:pStyle w:val="TAH"/>
            </w:pPr>
            <w:r w:rsidRPr="005E533E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5E533E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Pr="005E533E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6BBCE5E" w:rsidR="001E489F" w:rsidRPr="005E533E" w:rsidRDefault="00D05259" w:rsidP="005875D6">
            <w:pPr>
              <w:pStyle w:val="TAC"/>
            </w:pPr>
            <w:r w:rsidRPr="005E533E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DE8A013" w:rsidR="001E489F" w:rsidRPr="005E533E" w:rsidRDefault="00D05259" w:rsidP="005875D6">
            <w:pPr>
              <w:pStyle w:val="TAC"/>
            </w:pPr>
            <w:r w:rsidRPr="005E533E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14927BFB" w:rsidR="001E489F" w:rsidRPr="005E533E" w:rsidRDefault="001E489F" w:rsidP="005875D6">
            <w:pPr>
              <w:pStyle w:val="TAC"/>
            </w:pPr>
          </w:p>
        </w:tc>
      </w:tr>
      <w:tr w:rsidR="001E489F" w:rsidRPr="005E533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5E533E" w:rsidRDefault="001E489F" w:rsidP="005875D6">
            <w:pPr>
              <w:pStyle w:val="TAH"/>
            </w:pPr>
            <w:r w:rsidRPr="005E533E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5FB2772" w:rsidR="001E489F" w:rsidRPr="005E533E" w:rsidRDefault="00D05259" w:rsidP="005875D6">
            <w:pPr>
              <w:pStyle w:val="TAC"/>
            </w:pPr>
            <w:r w:rsidRPr="005E533E">
              <w:t>x</w:t>
            </w:r>
          </w:p>
        </w:tc>
        <w:tc>
          <w:tcPr>
            <w:tcW w:w="1037" w:type="dxa"/>
          </w:tcPr>
          <w:p w14:paraId="0602D5C7" w14:textId="0F24ED99" w:rsidR="001E489F" w:rsidRPr="005E533E" w:rsidRDefault="00D05259" w:rsidP="005875D6">
            <w:pPr>
              <w:pStyle w:val="TAC"/>
            </w:pPr>
            <w:r w:rsidRPr="005E533E">
              <w:t>x</w:t>
            </w:r>
          </w:p>
        </w:tc>
        <w:tc>
          <w:tcPr>
            <w:tcW w:w="850" w:type="dxa"/>
          </w:tcPr>
          <w:p w14:paraId="35CFDED4" w14:textId="77777777" w:rsidR="001E489F" w:rsidRPr="005E533E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5E533E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5E533E" w:rsidRDefault="001E489F" w:rsidP="005875D6">
            <w:pPr>
              <w:pStyle w:val="TAC"/>
            </w:pPr>
          </w:p>
        </w:tc>
      </w:tr>
      <w:tr w:rsidR="001E489F" w:rsidRPr="005E533E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5E533E" w:rsidRDefault="001E489F" w:rsidP="005875D6">
            <w:pPr>
              <w:pStyle w:val="TAH"/>
            </w:pPr>
            <w:r w:rsidRPr="005E533E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5E533E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5E533E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5E533E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5E533E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5E533E" w:rsidRDefault="001E489F" w:rsidP="005875D6">
            <w:pPr>
              <w:pStyle w:val="TAC"/>
            </w:pPr>
          </w:p>
        </w:tc>
      </w:tr>
    </w:tbl>
    <w:p w14:paraId="0AEBFDEC" w14:textId="77777777" w:rsidR="001E489F" w:rsidRPr="005E533E" w:rsidRDefault="001E489F" w:rsidP="001E489F"/>
    <w:p w14:paraId="1A78ECA7" w14:textId="77777777" w:rsidR="001E489F" w:rsidRPr="005E533E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5E533E">
        <w:rPr>
          <w:b w:val="0"/>
          <w:sz w:val="36"/>
          <w:lang w:eastAsia="ja-JP"/>
        </w:rPr>
        <w:t>2</w:t>
      </w:r>
      <w:r w:rsidRPr="005E533E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5E533E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5E533E">
        <w:rPr>
          <w:b w:val="0"/>
          <w:sz w:val="32"/>
          <w:lang w:eastAsia="ja-JP"/>
        </w:rPr>
        <w:t>2.1</w:t>
      </w:r>
      <w:r w:rsidRPr="005E533E">
        <w:rPr>
          <w:b w:val="0"/>
          <w:sz w:val="32"/>
          <w:lang w:eastAsia="ja-JP"/>
        </w:rPr>
        <w:tab/>
        <w:t>Primary classification</w:t>
      </w:r>
    </w:p>
    <w:p w14:paraId="340C0110" w14:textId="726AEE4C" w:rsidR="001E489F" w:rsidRPr="005E533E" w:rsidRDefault="001E489F" w:rsidP="001E489F">
      <w:pPr>
        <w:pStyle w:val="3"/>
      </w:pPr>
      <w:r w:rsidRPr="005E533E">
        <w:t>This work item is a …</w:t>
      </w:r>
    </w:p>
    <w:p w14:paraId="4B0899D6" w14:textId="3E80B5A5" w:rsidR="007861B8" w:rsidRPr="005E533E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5E533E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AC55AFF" w:rsidR="007861B8" w:rsidRPr="005E533E" w:rsidRDefault="00D05259" w:rsidP="005875D6">
            <w:pPr>
              <w:pStyle w:val="TAC"/>
            </w:pPr>
            <w:r w:rsidRPr="005E533E"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5E53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5E53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5E533E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5E533E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5E53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5E53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5E533E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5E533E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5E53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5E53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5E533E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5E533E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5E53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5E53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5E533E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5E533E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5E53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5E533E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6BD4ED57" w:rsidR="007861B8" w:rsidRPr="005E533E" w:rsidRDefault="007861B8" w:rsidP="007861B8">
      <w:pPr>
        <w:ind w:right="-99"/>
        <w:rPr>
          <w:b/>
        </w:rPr>
      </w:pPr>
      <w:r w:rsidRPr="005E533E">
        <w:rPr>
          <w:b/>
        </w:rPr>
        <w:t xml:space="preserve">* Other = </w:t>
      </w:r>
      <w:r w:rsidR="00B63284" w:rsidRPr="005E533E">
        <w:rPr>
          <w:b/>
        </w:rPr>
        <w:t xml:space="preserve">e.g. </w:t>
      </w:r>
      <w:r w:rsidRPr="005E533E">
        <w:rPr>
          <w:b/>
        </w:rPr>
        <w:t>testing</w:t>
      </w:r>
    </w:p>
    <w:p w14:paraId="4028CBD7" w14:textId="77777777" w:rsidR="001E489F" w:rsidRPr="005E533E" w:rsidRDefault="001E489F" w:rsidP="001E489F">
      <w:pPr>
        <w:ind w:right="-99"/>
        <w:rPr>
          <w:b/>
        </w:rPr>
      </w:pPr>
    </w:p>
    <w:p w14:paraId="0475473A" w14:textId="68DD0434" w:rsidR="001E489F" w:rsidRPr="005E533E" w:rsidRDefault="001E489F" w:rsidP="00D05259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5E533E">
        <w:rPr>
          <w:b w:val="0"/>
          <w:sz w:val="32"/>
          <w:lang w:eastAsia="ja-JP"/>
        </w:rPr>
        <w:t>2.2</w:t>
      </w:r>
      <w:r w:rsidRPr="005E533E">
        <w:rPr>
          <w:b w:val="0"/>
          <w:sz w:val="32"/>
          <w:lang w:eastAsia="ja-JP"/>
        </w:rPr>
        <w:tab/>
        <w:t>Parent Work Item</w:t>
      </w:r>
      <w:r w:rsidRPr="005E533E">
        <w:t xml:space="preserve"> </w:t>
      </w:r>
    </w:p>
    <w:p w14:paraId="223A3492" w14:textId="77777777" w:rsidR="001E489F" w:rsidRPr="005E533E" w:rsidRDefault="001E489F" w:rsidP="001E489F">
      <w:r w:rsidRPr="005E533E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993"/>
        <w:gridCol w:w="1134"/>
        <w:gridCol w:w="5493"/>
      </w:tblGrid>
      <w:tr w:rsidR="001E489F" w:rsidRPr="005E533E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42A4304B" w:rsidR="001E489F" w:rsidRPr="005E533E" w:rsidRDefault="001E489F" w:rsidP="00624F04">
            <w:pPr>
              <w:pStyle w:val="TAH"/>
              <w:ind w:right="-99"/>
            </w:pPr>
            <w:r w:rsidRPr="005E533E">
              <w:lastRenderedPageBreak/>
              <w:t>Parent Work / Study Items</w:t>
            </w:r>
          </w:p>
        </w:tc>
      </w:tr>
      <w:tr w:rsidR="001E489F" w:rsidRPr="005E533E" w14:paraId="747C89BC" w14:textId="77777777" w:rsidTr="00FB66EF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RPr="005E533E" w:rsidDel="00C02DF6" w:rsidRDefault="001E489F" w:rsidP="005875D6">
            <w:pPr>
              <w:pStyle w:val="TAH"/>
              <w:ind w:right="-99"/>
              <w:jc w:val="left"/>
            </w:pPr>
            <w:r w:rsidRPr="005E533E">
              <w:t>Acronym</w:t>
            </w:r>
          </w:p>
        </w:tc>
        <w:tc>
          <w:tcPr>
            <w:tcW w:w="993" w:type="dxa"/>
            <w:shd w:val="clear" w:color="auto" w:fill="E0E0E0"/>
          </w:tcPr>
          <w:p w14:paraId="0E8ED1B9" w14:textId="77777777" w:rsidR="001E489F" w:rsidRPr="005E533E" w:rsidDel="00C02DF6" w:rsidRDefault="001E489F" w:rsidP="005875D6">
            <w:pPr>
              <w:pStyle w:val="TAH"/>
              <w:ind w:right="-99"/>
              <w:jc w:val="left"/>
            </w:pPr>
            <w:r w:rsidRPr="005E533E"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Pr="005E533E" w:rsidRDefault="001E489F" w:rsidP="005875D6">
            <w:pPr>
              <w:pStyle w:val="TAH"/>
              <w:ind w:right="-99"/>
              <w:jc w:val="left"/>
            </w:pPr>
            <w:r w:rsidRPr="005E533E">
              <w:t>Unique ID</w:t>
            </w:r>
          </w:p>
        </w:tc>
        <w:tc>
          <w:tcPr>
            <w:tcW w:w="5493" w:type="dxa"/>
            <w:shd w:val="clear" w:color="auto" w:fill="E0E0E0"/>
          </w:tcPr>
          <w:p w14:paraId="444DB744" w14:textId="77777777" w:rsidR="001E489F" w:rsidRPr="005E533E" w:rsidRDefault="001E489F" w:rsidP="005875D6">
            <w:pPr>
              <w:pStyle w:val="TAH"/>
              <w:ind w:right="-99"/>
              <w:jc w:val="left"/>
            </w:pPr>
            <w:r w:rsidRPr="005E533E">
              <w:t>Title (as in 3GPP Work Plan)</w:t>
            </w:r>
          </w:p>
        </w:tc>
      </w:tr>
      <w:tr w:rsidR="001E489F" w:rsidRPr="005E533E" w14:paraId="1326EDDC" w14:textId="77777777" w:rsidTr="00FB66EF">
        <w:trPr>
          <w:cantSplit/>
          <w:jc w:val="center"/>
        </w:trPr>
        <w:tc>
          <w:tcPr>
            <w:tcW w:w="1693" w:type="dxa"/>
          </w:tcPr>
          <w:p w14:paraId="68BCEFEC" w14:textId="443441C1" w:rsidR="00976093" w:rsidRPr="005E533E" w:rsidRDefault="00FB66EF" w:rsidP="00FB66EF">
            <w:pPr>
              <w:rPr>
                <w:rFonts w:ascii="Arial" w:hAnsi="Arial" w:cs="Arial"/>
              </w:rPr>
            </w:pPr>
            <w:r w:rsidRPr="005E533E">
              <w:rPr>
                <w:rFonts w:ascii="Arial" w:hAnsi="Arial" w:cs="Arial"/>
                <w:sz w:val="18"/>
              </w:rPr>
              <w:t>FS_EnergyServ</w:t>
            </w:r>
          </w:p>
        </w:tc>
        <w:tc>
          <w:tcPr>
            <w:tcW w:w="993" w:type="dxa"/>
          </w:tcPr>
          <w:p w14:paraId="334D300A" w14:textId="72A8824A" w:rsidR="001E489F" w:rsidRPr="005E533E" w:rsidRDefault="00FB66EF" w:rsidP="005875D6">
            <w:pPr>
              <w:pStyle w:val="TAL"/>
            </w:pPr>
            <w:r w:rsidRPr="005E533E">
              <w:t>SA1</w:t>
            </w:r>
          </w:p>
        </w:tc>
        <w:tc>
          <w:tcPr>
            <w:tcW w:w="1134" w:type="dxa"/>
          </w:tcPr>
          <w:p w14:paraId="3338BA6A" w14:textId="372C9A1B" w:rsidR="001E489F" w:rsidRPr="005E533E" w:rsidRDefault="00FB66EF" w:rsidP="005875D6">
            <w:pPr>
              <w:pStyle w:val="TAL"/>
            </w:pPr>
            <w:r w:rsidRPr="005E533E">
              <w:t>960019</w:t>
            </w:r>
          </w:p>
        </w:tc>
        <w:tc>
          <w:tcPr>
            <w:tcW w:w="5493" w:type="dxa"/>
          </w:tcPr>
          <w:p w14:paraId="225432A0" w14:textId="6F40695B" w:rsidR="001E489F" w:rsidRPr="005E533E" w:rsidRDefault="00FB66EF" w:rsidP="005875D6">
            <w:pPr>
              <w:pStyle w:val="TAL"/>
            </w:pPr>
            <w:r w:rsidRPr="005E533E">
              <w:t>Study on Energy Efficiency as service criteria</w:t>
            </w:r>
          </w:p>
        </w:tc>
      </w:tr>
    </w:tbl>
    <w:p w14:paraId="577FBA35" w14:textId="77777777" w:rsidR="001E489F" w:rsidRPr="005E533E" w:rsidRDefault="001E489F" w:rsidP="001E489F"/>
    <w:p w14:paraId="4DD6CDD4" w14:textId="4DDE5087" w:rsidR="001E489F" w:rsidRPr="005E533E" w:rsidRDefault="001E489F" w:rsidP="00FB66EF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5E533E">
        <w:rPr>
          <w:rFonts w:ascii="Arial" w:hAnsi="Arial"/>
          <w:sz w:val="28"/>
          <w:lang w:eastAsia="ja-JP"/>
        </w:rPr>
        <w:t>2.3</w:t>
      </w:r>
      <w:r w:rsidRPr="005E533E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5E533E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5E533E" w:rsidRDefault="001E489F" w:rsidP="005875D6">
            <w:pPr>
              <w:pStyle w:val="TAH"/>
            </w:pPr>
            <w:r w:rsidRPr="005E533E">
              <w:t>Other related Work /Study Items (if any)</w:t>
            </w:r>
          </w:p>
        </w:tc>
      </w:tr>
      <w:tr w:rsidR="001E489F" w:rsidRPr="005E533E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5E533E" w:rsidRDefault="001E489F" w:rsidP="005875D6">
            <w:pPr>
              <w:pStyle w:val="TAH"/>
            </w:pPr>
            <w:r w:rsidRPr="005E533E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5E533E" w:rsidRDefault="001E489F" w:rsidP="005875D6">
            <w:pPr>
              <w:pStyle w:val="TAH"/>
            </w:pPr>
            <w:r w:rsidRPr="005E533E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5E533E" w:rsidRDefault="001E489F" w:rsidP="005875D6">
            <w:pPr>
              <w:pStyle w:val="TAH"/>
            </w:pPr>
            <w:r w:rsidRPr="005E533E">
              <w:t>Nature of relationship</w:t>
            </w:r>
          </w:p>
        </w:tc>
      </w:tr>
      <w:tr w:rsidR="001E489F" w:rsidRPr="005E533E" w14:paraId="0B66CC3F" w14:textId="77777777" w:rsidTr="00161AE2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2A3B29D4" w14:textId="77777777" w:rsidR="001E489F" w:rsidRPr="005E533E" w:rsidRDefault="001E489F" w:rsidP="005875D6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3AC061FD" w14:textId="77777777" w:rsidR="001E489F" w:rsidRPr="005E533E" w:rsidRDefault="001E489F" w:rsidP="005875D6">
            <w:pPr>
              <w:pStyle w:val="TAL"/>
            </w:pPr>
          </w:p>
        </w:tc>
        <w:tc>
          <w:tcPr>
            <w:tcW w:w="5099" w:type="dxa"/>
            <w:shd w:val="clear" w:color="auto" w:fill="auto"/>
          </w:tcPr>
          <w:p w14:paraId="017BF4B1" w14:textId="77777777" w:rsidR="001E489F" w:rsidRPr="005E533E" w:rsidRDefault="001E489F" w:rsidP="005875D6">
            <w:pPr>
              <w:pStyle w:val="Guidance"/>
            </w:pPr>
            <w:r w:rsidRPr="005E533E">
              <w:t xml:space="preserve">{optional free text} </w:t>
            </w:r>
          </w:p>
        </w:tc>
      </w:tr>
    </w:tbl>
    <w:p w14:paraId="01B64B3B" w14:textId="196D2C15" w:rsidR="001E489F" w:rsidRPr="005E533E" w:rsidRDefault="001E489F" w:rsidP="001E489F">
      <w:pPr>
        <w:pStyle w:val="FP"/>
      </w:pPr>
    </w:p>
    <w:p w14:paraId="0C40E332" w14:textId="57A88813" w:rsidR="00FB66EF" w:rsidRPr="005E533E" w:rsidRDefault="00FB66EF" w:rsidP="007522B5">
      <w:pPr>
        <w:pStyle w:val="EN"/>
      </w:pPr>
      <w:r w:rsidRPr="005E533E">
        <w:t>Editor's Note</w:t>
      </w:r>
      <w:r w:rsidR="007522B5" w:rsidRPr="005E533E">
        <w:t xml:space="preserve">: </w:t>
      </w:r>
      <w:r w:rsidR="00BA649D" w:rsidRPr="005E533E">
        <w:t>Any r</w:t>
      </w:r>
      <w:r w:rsidRPr="005E533E">
        <w:t>elated work in SA5 and</w:t>
      </w:r>
      <w:r w:rsidR="00161AE2" w:rsidRPr="005E533E">
        <w:t>/or</w:t>
      </w:r>
      <w:r w:rsidRPr="005E533E">
        <w:t xml:space="preserve"> RAN3 that will </w:t>
      </w:r>
      <w:r w:rsidR="00BA649D" w:rsidRPr="005E533E">
        <w:t xml:space="preserve">has </w:t>
      </w:r>
      <w:r w:rsidRPr="005E533E">
        <w:t>architecture</w:t>
      </w:r>
      <w:r w:rsidR="007629BB" w:rsidRPr="005E533E">
        <w:t xml:space="preserve"> i</w:t>
      </w:r>
      <w:r w:rsidRPr="005E533E">
        <w:t>mpacts</w:t>
      </w:r>
      <w:r w:rsidR="00BA649D" w:rsidRPr="005E533E">
        <w:t xml:space="preserve"> will</w:t>
      </w:r>
      <w:r w:rsidR="00161AE2" w:rsidRPr="005E533E">
        <w:t xml:space="preserve"> be </w:t>
      </w:r>
      <w:r w:rsidR="00BA649D" w:rsidRPr="005E533E">
        <w:t>listed</w:t>
      </w:r>
      <w:r w:rsidR="00161AE2" w:rsidRPr="005E533E">
        <w:t xml:space="preserve"> </w:t>
      </w:r>
      <w:r w:rsidR="00BA649D" w:rsidRPr="005E533E">
        <w:t>here</w:t>
      </w:r>
      <w:r w:rsidRPr="005E533E">
        <w:t>.</w:t>
      </w:r>
    </w:p>
    <w:p w14:paraId="6DD40603" w14:textId="77777777" w:rsidR="00FB66EF" w:rsidRPr="005E533E" w:rsidRDefault="00FB66EF" w:rsidP="001E489F">
      <w:pPr>
        <w:pStyle w:val="FP"/>
      </w:pPr>
    </w:p>
    <w:p w14:paraId="4970DA35" w14:textId="77777777" w:rsidR="001E489F" w:rsidRPr="005E533E" w:rsidRDefault="001E489F" w:rsidP="001E489F">
      <w:pPr>
        <w:rPr>
          <w:b/>
          <w:bCs/>
        </w:rPr>
      </w:pPr>
      <w:r w:rsidRPr="005E533E">
        <w:rPr>
          <w:b/>
          <w:bCs/>
        </w:rPr>
        <w:t>Dependency on non-3GPP (draft) specification:</w:t>
      </w:r>
    </w:p>
    <w:p w14:paraId="096FF532" w14:textId="40E07DA8" w:rsidR="001E489F" w:rsidRPr="005E533E" w:rsidRDefault="00FB66EF" w:rsidP="001E489F">
      <w:pPr>
        <w:pStyle w:val="Guidance"/>
      </w:pPr>
      <w:r w:rsidRPr="005E533E">
        <w:t>None</w:t>
      </w:r>
    </w:p>
    <w:p w14:paraId="271E2800" w14:textId="77777777" w:rsidR="001E489F" w:rsidRPr="005E533E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5E533E">
        <w:rPr>
          <w:b w:val="0"/>
          <w:sz w:val="36"/>
          <w:lang w:eastAsia="ja-JP"/>
        </w:rPr>
        <w:t>3</w:t>
      </w:r>
      <w:r w:rsidRPr="005E533E">
        <w:rPr>
          <w:b w:val="0"/>
          <w:sz w:val="36"/>
          <w:lang w:eastAsia="ja-JP"/>
        </w:rPr>
        <w:tab/>
        <w:t>Justification</w:t>
      </w:r>
    </w:p>
    <w:p w14:paraId="293AA72B" w14:textId="2922D7C4" w:rsidR="001E489F" w:rsidRPr="005E533E" w:rsidRDefault="00A145B2" w:rsidP="00F664C3">
      <w:pPr>
        <w:spacing w:after="180"/>
      </w:pPr>
      <w:r w:rsidRPr="005E533E">
        <w:t xml:space="preserve">There has been increasing work in 3GPP on </w:t>
      </w:r>
      <w:r w:rsidR="00550469" w:rsidRPr="005E533E">
        <w:t xml:space="preserve">improving </w:t>
      </w:r>
      <w:r w:rsidRPr="005E533E">
        <w:t xml:space="preserve">energy efficiency. Some solutions studied </w:t>
      </w:r>
      <w:r w:rsidR="007157F1" w:rsidRPr="005E533E">
        <w:t xml:space="preserve">how to </w:t>
      </w:r>
      <w:r w:rsidR="00550469" w:rsidRPr="005E533E">
        <w:t xml:space="preserve">optimize </w:t>
      </w:r>
      <w:r w:rsidRPr="005E533E">
        <w:t xml:space="preserve">energy consumption by adapting the network itself, e.g. activating and deactivating parts of the network. </w:t>
      </w:r>
      <w:r w:rsidR="002C4B75" w:rsidRPr="005E533E">
        <w:t xml:space="preserve">Such </w:t>
      </w:r>
      <w:r w:rsidRPr="005E533E">
        <w:t xml:space="preserve">change to the topology and components of the network </w:t>
      </w:r>
      <w:r w:rsidR="00550469" w:rsidRPr="005E533E">
        <w:t xml:space="preserve">could </w:t>
      </w:r>
      <w:r w:rsidRPr="005E533E">
        <w:t xml:space="preserve">be </w:t>
      </w:r>
      <w:r w:rsidR="00550469" w:rsidRPr="005E533E">
        <w:t xml:space="preserve">done </w:t>
      </w:r>
      <w:r w:rsidRPr="005E533E">
        <w:t>transparent to the network architecture</w:t>
      </w:r>
      <w:r w:rsidR="00550469" w:rsidRPr="005E533E">
        <w:t xml:space="preserve"> in some cases</w:t>
      </w:r>
      <w:r w:rsidRPr="005E533E">
        <w:t xml:space="preserve">, or it </w:t>
      </w:r>
      <w:r w:rsidR="00550469" w:rsidRPr="005E533E">
        <w:t xml:space="preserve">had to </w:t>
      </w:r>
      <w:r w:rsidRPr="005E533E">
        <w:t>have implications</w:t>
      </w:r>
      <w:r w:rsidR="00550469" w:rsidRPr="005E533E">
        <w:t xml:space="preserve"> with the architecture in other cases</w:t>
      </w:r>
      <w:r w:rsidRPr="005E533E">
        <w:t>, e.g. reselection of proper network functions.</w:t>
      </w:r>
    </w:p>
    <w:p w14:paraId="70220CD0" w14:textId="73DECFD6" w:rsidR="000F293C" w:rsidRPr="005E533E" w:rsidRDefault="00F664C3" w:rsidP="00F664C3">
      <w:pPr>
        <w:spacing w:after="180"/>
      </w:pPr>
      <w:r w:rsidRPr="005E533E">
        <w:t xml:space="preserve">Stage 1 requirements for energy as a service criteria have been identified by SA1 in the FS_EnergyServ study. </w:t>
      </w:r>
      <w:r w:rsidR="00CC2D9A" w:rsidRPr="005E533E">
        <w:t xml:space="preserve">Energy control </w:t>
      </w:r>
      <w:r w:rsidR="00550469" w:rsidRPr="005E533E">
        <w:t xml:space="preserve">can be distinguished from </w:t>
      </w:r>
      <w:r w:rsidR="00511F6D" w:rsidRPr="005E533E">
        <w:t xml:space="preserve">the </w:t>
      </w:r>
      <w:r w:rsidR="00CC2D9A" w:rsidRPr="005E533E">
        <w:t xml:space="preserve">energy efficiency. </w:t>
      </w:r>
      <w:r w:rsidR="00550469" w:rsidRPr="005E533E">
        <w:t>While t</w:t>
      </w:r>
      <w:r w:rsidR="00CC2D9A" w:rsidRPr="005E533E">
        <w:t>he goal of energy efficiency is to provide the same services more efficiently</w:t>
      </w:r>
      <w:r w:rsidR="00550469" w:rsidRPr="005E533E">
        <w:t>,</w:t>
      </w:r>
      <w:r w:rsidR="00CC2D9A" w:rsidRPr="005E533E">
        <w:t xml:space="preserve"> </w:t>
      </w:r>
      <w:r w:rsidR="00550469" w:rsidRPr="005E533E">
        <w:t>t</w:t>
      </w:r>
      <w:r w:rsidR="00CC2D9A" w:rsidRPr="005E533E">
        <w:t xml:space="preserve">he goal of energy control </w:t>
      </w:r>
      <w:r w:rsidR="00550469" w:rsidRPr="005E533E">
        <w:t xml:space="preserve">will be </w:t>
      </w:r>
      <w:r w:rsidR="00CC2D9A" w:rsidRPr="005E533E">
        <w:t xml:space="preserve">to </w:t>
      </w:r>
      <w:r w:rsidR="004D1A30" w:rsidRPr="005E533E">
        <w:t>supervise</w:t>
      </w:r>
      <w:r w:rsidR="00CC2D9A" w:rsidRPr="005E533E">
        <w:t xml:space="preserve"> services in an energy-aware manner, with ensur</w:t>
      </w:r>
      <w:r w:rsidR="004D1A30" w:rsidRPr="005E533E">
        <w:t>ing</w:t>
      </w:r>
      <w:r w:rsidR="00CC2D9A" w:rsidRPr="005E533E">
        <w:t xml:space="preserve"> the services </w:t>
      </w:r>
      <w:r w:rsidR="00BA51B0" w:rsidRPr="005E533E">
        <w:t>offered</w:t>
      </w:r>
      <w:r w:rsidR="00CC2D9A" w:rsidRPr="005E533E">
        <w:t xml:space="preserve"> as intended</w:t>
      </w:r>
      <w:r w:rsidR="004D1A30" w:rsidRPr="005E533E">
        <w:t xml:space="preserve"> by service providers, network operators or subscribers</w:t>
      </w:r>
      <w:r w:rsidR="00CC2D9A" w:rsidRPr="005E533E">
        <w:t xml:space="preserve">, with determined constraints and consequences. </w:t>
      </w:r>
      <w:r w:rsidRPr="005E533E">
        <w:t>A number of functional requirements have been identified that promise increased control over energy use to achieve service objectives for mobile network operators, service providers and their customer</w:t>
      </w:r>
      <w:r w:rsidR="00CC2D9A" w:rsidRPr="005E533E">
        <w:t>s in the SA1 FS_EnergyServ study</w:t>
      </w:r>
      <w:r w:rsidRPr="005E533E">
        <w:t>.</w:t>
      </w:r>
      <w:r w:rsidR="000F293C" w:rsidRPr="005E533E">
        <w:t xml:space="preserve"> Examples of these functional requirements include the ability to control energy use </w:t>
      </w:r>
      <w:r w:rsidR="004D1A30" w:rsidRPr="005E533E">
        <w:t xml:space="preserve">based on </w:t>
      </w:r>
      <w:r w:rsidR="000F293C" w:rsidRPr="005E533E">
        <w:t xml:space="preserve">operator policies such as 'energy credit limits' and 'maximum energy usage rate' applying to services provided to a UE or group of UEs. </w:t>
      </w:r>
      <w:r w:rsidR="004D1A30" w:rsidRPr="005E533E">
        <w:t xml:space="preserve">It is proposed for SA2 to study architectural </w:t>
      </w:r>
      <w:r w:rsidR="00BA51B0" w:rsidRPr="005E533E">
        <w:t>impacts</w:t>
      </w:r>
      <w:r w:rsidR="004D1A30" w:rsidRPr="005E533E">
        <w:t xml:space="preserve"> and functional </w:t>
      </w:r>
      <w:r w:rsidR="00BA51B0" w:rsidRPr="005E533E">
        <w:t>extensions required to support these new requirements for energy control and efficiency.</w:t>
      </w:r>
    </w:p>
    <w:p w14:paraId="4A2BDC03" w14:textId="77777777" w:rsidR="001E489F" w:rsidRPr="005E533E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5E533E">
        <w:rPr>
          <w:b w:val="0"/>
          <w:sz w:val="36"/>
          <w:lang w:eastAsia="ja-JP"/>
        </w:rPr>
        <w:t>4</w:t>
      </w:r>
      <w:r w:rsidRPr="005E533E">
        <w:rPr>
          <w:b w:val="0"/>
          <w:sz w:val="36"/>
          <w:lang w:eastAsia="ja-JP"/>
        </w:rPr>
        <w:tab/>
        <w:t>Objective</w:t>
      </w:r>
    </w:p>
    <w:p w14:paraId="6D3B89AF" w14:textId="1B695CE5" w:rsidR="00624F04" w:rsidRPr="005E533E" w:rsidRDefault="00666C6D" w:rsidP="0078018A">
      <w:pPr>
        <w:spacing w:after="180"/>
        <w:rPr>
          <w:lang w:val="en-US"/>
        </w:rPr>
      </w:pPr>
      <w:r w:rsidRPr="005E533E">
        <w:t>The</w:t>
      </w:r>
      <w:r w:rsidR="00624F04" w:rsidRPr="005E533E">
        <w:t xml:space="preserve"> study </w:t>
      </w:r>
      <w:r w:rsidRPr="005E533E">
        <w:t>aims</w:t>
      </w:r>
      <w:r w:rsidR="00624F04" w:rsidRPr="005E533E">
        <w:t xml:space="preserve"> to </w:t>
      </w:r>
      <w:r w:rsidRPr="005E533E">
        <w:t>enable</w:t>
      </w:r>
      <w:r w:rsidR="00624F04" w:rsidRPr="005E533E">
        <w:t xml:space="preserve"> </w:t>
      </w:r>
      <w:r w:rsidRPr="005E533E">
        <w:t xml:space="preserve">efficient energy use control as per the energy requirement of the services for a UE(s), network </w:t>
      </w:r>
      <w:r w:rsidR="00C65089" w:rsidRPr="005E533E">
        <w:t>operators’</w:t>
      </w:r>
      <w:r w:rsidRPr="005E533E">
        <w:t xml:space="preserve"> policies and third party service providers</w:t>
      </w:r>
      <w:r w:rsidR="00C65089" w:rsidRPr="005E533E">
        <w:t xml:space="preserve"> without degrading the QoS or experienced performance of the provided service.</w:t>
      </w:r>
      <w:r w:rsidR="00624F04" w:rsidRPr="005E533E">
        <w:rPr>
          <w:lang w:val="en-US"/>
        </w:rPr>
        <w:t xml:space="preserve"> </w:t>
      </w:r>
    </w:p>
    <w:p w14:paraId="0F81B146" w14:textId="54144EC5" w:rsidR="00624F04" w:rsidRPr="005E533E" w:rsidRDefault="00624F04" w:rsidP="0078018A">
      <w:pPr>
        <w:spacing w:after="180"/>
      </w:pPr>
      <w:r w:rsidRPr="005E533E">
        <w:rPr>
          <w:lang w:val="en-US"/>
        </w:rPr>
        <w:t xml:space="preserve">The main objectives of this study </w:t>
      </w:r>
      <w:r w:rsidR="004A0858" w:rsidRPr="005E533E">
        <w:rPr>
          <w:lang w:val="en-US"/>
        </w:rPr>
        <w:t>include</w:t>
      </w:r>
      <w:r w:rsidRPr="005E533E">
        <w:rPr>
          <w:lang w:val="en-US"/>
        </w:rPr>
        <w:t>:</w:t>
      </w:r>
    </w:p>
    <w:p w14:paraId="28402A1F" w14:textId="2A1EC07F" w:rsidR="001E489F" w:rsidRPr="005E533E" w:rsidRDefault="0078018A" w:rsidP="00624F04">
      <w:pPr>
        <w:spacing w:after="180"/>
        <w:ind w:firstLine="284"/>
      </w:pPr>
      <w:r w:rsidRPr="005E533E">
        <w:t xml:space="preserve">I. </w:t>
      </w:r>
      <w:r w:rsidR="000F293C" w:rsidRPr="005E533E">
        <w:t>To study architecture enhancements to facilitate efficient energy use and energy savings:</w:t>
      </w:r>
    </w:p>
    <w:p w14:paraId="141FA89D" w14:textId="34C9988C" w:rsidR="00360FEE" w:rsidRPr="005E533E" w:rsidRDefault="004A0858" w:rsidP="00624F04">
      <w:pPr>
        <w:pStyle w:val="B1"/>
        <w:ind w:firstLine="0"/>
      </w:pPr>
      <w:r w:rsidRPr="005E533E">
        <w:t xml:space="preserve">- Identify scenarios for energy use </w:t>
      </w:r>
      <w:r w:rsidR="003C3012" w:rsidRPr="005E533E">
        <w:t>control in relation to the requests from the service providers, network operators, subscribers or etc.</w:t>
      </w:r>
      <w:r w:rsidR="005D3014" w:rsidRPr="005E533E">
        <w:t xml:space="preserve">, that can be based on different granularities, </w:t>
      </w:r>
      <w:r w:rsidR="00E771CE" w:rsidRPr="005E533E">
        <w:t>for example:</w:t>
      </w:r>
      <w:r w:rsidR="00B27850" w:rsidRPr="005E533E">
        <w:t xml:space="preserve"> </w:t>
      </w:r>
      <w:r w:rsidRPr="005E533E">
        <w:t xml:space="preserve"> </w:t>
      </w:r>
    </w:p>
    <w:p w14:paraId="78ADC013" w14:textId="0289C1E9" w:rsidR="00360FEE" w:rsidRPr="005E533E" w:rsidRDefault="00360FEE" w:rsidP="00B27850">
      <w:pPr>
        <w:pStyle w:val="B1"/>
        <w:ind w:left="1134" w:firstLine="0"/>
      </w:pPr>
      <w:r w:rsidRPr="005E533E">
        <w:t>-</w:t>
      </w:r>
      <w:r w:rsidRPr="005E533E">
        <w:tab/>
      </w:r>
      <w:r w:rsidR="004A0858" w:rsidRPr="005E533E">
        <w:t>per UE</w:t>
      </w:r>
      <w:r w:rsidR="00E771CE" w:rsidRPr="005E533E">
        <w:t xml:space="preserve"> or </w:t>
      </w:r>
      <w:r w:rsidR="004A0858" w:rsidRPr="005E533E">
        <w:t>group of UEs</w:t>
      </w:r>
      <w:r w:rsidR="00CF543E" w:rsidRPr="005E533E">
        <w:t>:</w:t>
      </w:r>
      <w:r w:rsidR="004A0858" w:rsidRPr="005E533E">
        <w:t xml:space="preserve"> </w:t>
      </w:r>
    </w:p>
    <w:p w14:paraId="3882AC73" w14:textId="34EDFE50" w:rsidR="00CF543E" w:rsidRPr="005E533E" w:rsidRDefault="00360FEE" w:rsidP="00CF543E">
      <w:pPr>
        <w:pStyle w:val="B1"/>
        <w:ind w:left="1134" w:firstLine="306"/>
      </w:pPr>
      <w:r w:rsidRPr="005E533E">
        <w:t>-</w:t>
      </w:r>
      <w:r w:rsidR="00CF543E" w:rsidRPr="005E533E">
        <w:t xml:space="preserve"> for a </w:t>
      </w:r>
      <w:r w:rsidR="004A0858" w:rsidRPr="005E533E">
        <w:t>network slice</w:t>
      </w:r>
      <w:r w:rsidR="00BA649D" w:rsidRPr="005E533E">
        <w:t xml:space="preserve"> </w:t>
      </w:r>
    </w:p>
    <w:p w14:paraId="640B2125" w14:textId="77777777" w:rsidR="00CF543E" w:rsidRPr="005E533E" w:rsidRDefault="00B27850" w:rsidP="00CF543E">
      <w:pPr>
        <w:pStyle w:val="B1"/>
        <w:ind w:left="1134" w:firstLine="306"/>
      </w:pPr>
      <w:r w:rsidRPr="005E533E">
        <w:t>-</w:t>
      </w:r>
      <w:r w:rsidR="00CF543E" w:rsidRPr="005E533E">
        <w:t xml:space="preserve"> for a PDU session</w:t>
      </w:r>
    </w:p>
    <w:p w14:paraId="7D55B304" w14:textId="01C9C2A6" w:rsidR="00B27850" w:rsidRPr="005E533E" w:rsidRDefault="00CF543E" w:rsidP="00CF543E">
      <w:pPr>
        <w:pStyle w:val="B1"/>
        <w:ind w:left="1134" w:firstLine="306"/>
      </w:pPr>
      <w:r w:rsidRPr="005E533E">
        <w:t xml:space="preserve">- for a </w:t>
      </w:r>
      <w:r w:rsidR="004A0858" w:rsidRPr="005E533E">
        <w:t>QoS flow</w:t>
      </w:r>
      <w:r w:rsidR="00360FEE" w:rsidRPr="005E533E">
        <w:t>;</w:t>
      </w:r>
    </w:p>
    <w:p w14:paraId="3C898B4D" w14:textId="3B0C2C2A" w:rsidR="004A0858" w:rsidRPr="005E533E" w:rsidRDefault="004A0858" w:rsidP="00B27850">
      <w:pPr>
        <w:pStyle w:val="B1"/>
        <w:ind w:left="1701" w:firstLine="0"/>
      </w:pPr>
    </w:p>
    <w:p w14:paraId="1B27B9D3" w14:textId="64094FAF" w:rsidR="003C3012" w:rsidRPr="005E533E" w:rsidRDefault="0078018A" w:rsidP="00624F04">
      <w:pPr>
        <w:pStyle w:val="B1"/>
        <w:ind w:firstLine="0"/>
      </w:pPr>
      <w:r w:rsidRPr="005E533E">
        <w:t>-</w:t>
      </w:r>
      <w:r w:rsidRPr="005E533E">
        <w:tab/>
      </w:r>
      <w:r w:rsidR="003C3012" w:rsidRPr="005E533E">
        <w:t xml:space="preserve">Investigate architectural impacts to support energy use control, e. g., introducing </w:t>
      </w:r>
      <w:r w:rsidR="00EA79A3" w:rsidRPr="005E533E">
        <w:t xml:space="preserve">policies for </w:t>
      </w:r>
      <w:r w:rsidR="003C3012" w:rsidRPr="005E533E">
        <w:t>energy use</w:t>
      </w:r>
      <w:r w:rsidR="00BF39E8" w:rsidRPr="005E533E">
        <w:t xml:space="preserve"> such as maximum </w:t>
      </w:r>
      <w:r w:rsidR="003C3012" w:rsidRPr="005E533E">
        <w:t>energy rate control</w:t>
      </w:r>
      <w:r w:rsidR="00BF39E8" w:rsidRPr="005E533E">
        <w:t xml:space="preserve"> and</w:t>
      </w:r>
      <w:r w:rsidR="003C3012" w:rsidRPr="005E533E">
        <w:t xml:space="preserve"> credit management.</w:t>
      </w:r>
    </w:p>
    <w:p w14:paraId="133D1829" w14:textId="1E7D84CB" w:rsidR="0078018A" w:rsidRPr="005E533E" w:rsidRDefault="0078018A" w:rsidP="00624F04">
      <w:pPr>
        <w:pStyle w:val="B1"/>
        <w:ind w:firstLine="0"/>
      </w:pPr>
      <w:r w:rsidRPr="005E533E">
        <w:t>-</w:t>
      </w:r>
      <w:r w:rsidRPr="005E533E">
        <w:tab/>
      </w:r>
      <w:r w:rsidR="001475C3" w:rsidRPr="005E533E">
        <w:t xml:space="preserve">Study </w:t>
      </w:r>
      <w:r w:rsidR="003C3012" w:rsidRPr="005E533E">
        <w:t>necessary enhancement to support</w:t>
      </w:r>
      <w:r w:rsidR="001475C3" w:rsidRPr="005E533E">
        <w:t xml:space="preserve"> energy efficiency and</w:t>
      </w:r>
      <w:r w:rsidR="003C3012" w:rsidRPr="005E533E">
        <w:t>/or</w:t>
      </w:r>
      <w:r w:rsidR="001475C3" w:rsidRPr="005E533E">
        <w:t xml:space="preserve"> savings functions defined in other groups (RAN3 and SA5).</w:t>
      </w:r>
    </w:p>
    <w:p w14:paraId="2552623B" w14:textId="46620AC6" w:rsidR="000F293C" w:rsidRPr="005E533E" w:rsidRDefault="0078018A" w:rsidP="00624F04">
      <w:pPr>
        <w:ind w:firstLine="284"/>
      </w:pPr>
      <w:r w:rsidRPr="005E533E">
        <w:t xml:space="preserve">II. </w:t>
      </w:r>
      <w:r w:rsidR="000F293C" w:rsidRPr="005E533E">
        <w:t>To study functional</w:t>
      </w:r>
      <w:r w:rsidR="00614A63" w:rsidRPr="005E533E">
        <w:t xml:space="preserve"> </w:t>
      </w:r>
      <w:r w:rsidR="00C65089" w:rsidRPr="005E533E">
        <w:t>extensions</w:t>
      </w:r>
      <w:r w:rsidR="000F293C" w:rsidRPr="005E533E">
        <w:t xml:space="preserve"> to enable energy as a service characteristic:</w:t>
      </w:r>
    </w:p>
    <w:p w14:paraId="3A4CAD74" w14:textId="6DE74B49" w:rsidR="000F293C" w:rsidRPr="005E533E" w:rsidRDefault="000F293C" w:rsidP="001E489F"/>
    <w:p w14:paraId="77544268" w14:textId="4AC4F077" w:rsidR="003C3012" w:rsidRPr="005E533E" w:rsidRDefault="003C3012" w:rsidP="003C3012">
      <w:pPr>
        <w:pStyle w:val="B1"/>
        <w:ind w:firstLine="0"/>
      </w:pPr>
      <w:r w:rsidRPr="005E533E">
        <w:lastRenderedPageBreak/>
        <w:t>- Define enhancements to facilitate efficient energy use control, based on, e. g., UE energy profiles, assistance information (e.g. analytics), etc.</w:t>
      </w:r>
    </w:p>
    <w:p w14:paraId="346D089A" w14:textId="06258B74" w:rsidR="000F293C" w:rsidRPr="005E533E" w:rsidRDefault="000F293C" w:rsidP="00624F04">
      <w:pPr>
        <w:pStyle w:val="B1"/>
        <w:ind w:firstLine="0"/>
      </w:pPr>
      <w:r w:rsidRPr="005E533E">
        <w:t>-</w:t>
      </w:r>
      <w:r w:rsidRPr="005E533E">
        <w:tab/>
      </w:r>
      <w:r w:rsidR="00EA79A3" w:rsidRPr="005E533E">
        <w:t xml:space="preserve">Specify enhancement on the </w:t>
      </w:r>
      <w:r w:rsidR="00E771CE" w:rsidRPr="005E533E">
        <w:t xml:space="preserve">existing </w:t>
      </w:r>
      <w:r w:rsidR="00530FB3" w:rsidRPr="005E533E">
        <w:t xml:space="preserve">network </w:t>
      </w:r>
      <w:r w:rsidR="00E771CE" w:rsidRPr="005E533E">
        <w:t xml:space="preserve">information </w:t>
      </w:r>
      <w:r w:rsidR="00EA79A3" w:rsidRPr="005E533E">
        <w:t>exposure capabilities to support requesting and r</w:t>
      </w:r>
      <w:r w:rsidRPr="005E533E">
        <w:t>eporting of energy use</w:t>
      </w:r>
      <w:r w:rsidR="007629BB" w:rsidRPr="005E533E">
        <w:t xml:space="preserve"> at the granularities above</w:t>
      </w:r>
      <w:r w:rsidRPr="005E533E">
        <w:t xml:space="preserve"> to </w:t>
      </w:r>
      <w:r w:rsidR="00EA79A3" w:rsidRPr="005E533E">
        <w:t>a</w:t>
      </w:r>
      <w:r w:rsidRPr="005E533E">
        <w:t xml:space="preserve"> subscriber or to a </w:t>
      </w:r>
      <w:r w:rsidR="00EA79A3" w:rsidRPr="005E533E">
        <w:t>(</w:t>
      </w:r>
      <w:r w:rsidRPr="005E533E">
        <w:t>third party</w:t>
      </w:r>
      <w:r w:rsidR="00EA79A3" w:rsidRPr="005E533E">
        <w:t>) service provider</w:t>
      </w:r>
      <w:r w:rsidRPr="005E533E">
        <w:t>.</w:t>
      </w:r>
    </w:p>
    <w:p w14:paraId="213304C6" w14:textId="69639105" w:rsidR="000F293C" w:rsidRPr="005E533E" w:rsidRDefault="000F293C" w:rsidP="00624F04">
      <w:pPr>
        <w:pStyle w:val="B1"/>
        <w:ind w:firstLine="0"/>
      </w:pPr>
      <w:r w:rsidRPr="005E533E">
        <w:t>-</w:t>
      </w:r>
      <w:r w:rsidRPr="005E533E">
        <w:tab/>
      </w:r>
      <w:r w:rsidR="00EA79A3" w:rsidRPr="005E533E">
        <w:t xml:space="preserve">Define functional extensions to support enforcement of </w:t>
      </w:r>
      <w:r w:rsidRPr="005E533E">
        <w:t>policies for energy use, e.g. maximum</w:t>
      </w:r>
      <w:r w:rsidR="00EA79A3" w:rsidRPr="005E533E">
        <w:t>/minimum</w:t>
      </w:r>
      <w:r w:rsidRPr="005E533E">
        <w:t xml:space="preserve"> energy use rate, total energy consumption.</w:t>
      </w:r>
    </w:p>
    <w:p w14:paraId="394F551A" w14:textId="646B082D" w:rsidR="001475C3" w:rsidRPr="005E533E" w:rsidRDefault="001475C3" w:rsidP="001475C3">
      <w:pPr>
        <w:spacing w:after="180"/>
      </w:pPr>
      <w:r w:rsidRPr="005E533E">
        <w:t xml:space="preserve">This study considers the implications and potential utility of energy </w:t>
      </w:r>
      <w:r w:rsidR="00EA79A3" w:rsidRPr="005E533E">
        <w:t xml:space="preserve">efficiency </w:t>
      </w:r>
      <w:r w:rsidRPr="005E533E">
        <w:t xml:space="preserve">information. </w:t>
      </w:r>
      <w:r w:rsidR="00EA79A3" w:rsidRPr="005E533E">
        <w:t xml:space="preserve">Measurement of </w:t>
      </w:r>
      <w:r w:rsidRPr="005E533E">
        <w:t xml:space="preserve">Energy </w:t>
      </w:r>
      <w:r w:rsidR="00EA79A3" w:rsidRPr="005E533E">
        <w:t xml:space="preserve">efficiency </w:t>
      </w:r>
      <w:r w:rsidRPr="005E533E">
        <w:t>information is in scope of SA5. SA2 will coordinate with SA5 where this study considers functionality and information in SA5 scope.</w:t>
      </w:r>
    </w:p>
    <w:p w14:paraId="409CA454" w14:textId="3808D418" w:rsidR="001E489F" w:rsidRPr="005E533E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5E533E">
        <w:rPr>
          <w:b w:val="0"/>
          <w:sz w:val="36"/>
          <w:lang w:eastAsia="ja-JP"/>
        </w:rPr>
        <w:t>5</w:t>
      </w:r>
      <w:r w:rsidRPr="005E533E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5E533E" w:rsidRDefault="007861B8" w:rsidP="007861B8">
      <w:pPr>
        <w:rPr>
          <w:b/>
          <w:bCs/>
          <w:i/>
          <w:iCs/>
        </w:rPr>
      </w:pPr>
      <w:r w:rsidRPr="005E533E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5E533E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5E533E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5E533E" w:rsidRDefault="001E489F" w:rsidP="005875D6">
            <w:pPr>
              <w:pStyle w:val="TAH"/>
            </w:pPr>
            <w:r w:rsidRPr="005E533E">
              <w:t>New specifications {One line per specification. Create/delete lines as needed}</w:t>
            </w:r>
          </w:p>
        </w:tc>
      </w:tr>
      <w:tr w:rsidR="001E489F" w:rsidRPr="005E533E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5E533E" w:rsidRDefault="001E489F" w:rsidP="005875D6">
            <w:pPr>
              <w:pStyle w:val="TAH"/>
            </w:pPr>
            <w:r w:rsidRPr="005E533E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5E533E" w:rsidRDefault="001E489F" w:rsidP="005875D6">
            <w:pPr>
              <w:pStyle w:val="TAH"/>
            </w:pPr>
            <w:r w:rsidRPr="005E533E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5E533E" w:rsidRDefault="001E489F" w:rsidP="005875D6">
            <w:pPr>
              <w:pStyle w:val="TAH"/>
            </w:pPr>
            <w:r w:rsidRPr="005E533E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5E533E" w:rsidRDefault="001E489F" w:rsidP="005875D6">
            <w:pPr>
              <w:pStyle w:val="TAH"/>
            </w:pPr>
            <w:r w:rsidRPr="005E533E">
              <w:t xml:space="preserve">For info </w:t>
            </w:r>
            <w:r w:rsidRPr="005E533E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5E533E" w:rsidRDefault="001E489F" w:rsidP="005875D6">
            <w:pPr>
              <w:pStyle w:val="TAH"/>
            </w:pPr>
            <w:r w:rsidRPr="005E533E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5E533E" w:rsidRDefault="001E489F" w:rsidP="005875D6">
            <w:pPr>
              <w:pStyle w:val="TAH"/>
            </w:pPr>
            <w:r w:rsidRPr="005E533E">
              <w:t>Rapporteur</w:t>
            </w:r>
          </w:p>
        </w:tc>
      </w:tr>
      <w:tr w:rsidR="001E489F" w:rsidRPr="005E533E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DD42C23" w:rsidR="00FB66EF" w:rsidRPr="005E533E" w:rsidRDefault="001E489F" w:rsidP="00FB66EF">
            <w:pPr>
              <w:pStyle w:val="Guidance"/>
              <w:spacing w:after="0"/>
            </w:pPr>
            <w:r w:rsidRPr="005E533E">
              <w:t>Internal TR</w:t>
            </w:r>
          </w:p>
          <w:p w14:paraId="194449B4" w14:textId="7F416D65" w:rsidR="001E489F" w:rsidRPr="005E533E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0727AFC2" w:rsidR="001E489F" w:rsidRPr="005E533E" w:rsidRDefault="008C0718" w:rsidP="00FB66EF">
            <w:pPr>
              <w:pStyle w:val="Guidance"/>
              <w:spacing w:after="0"/>
            </w:pPr>
            <w:r>
              <w:t xml:space="preserve">TR </w:t>
            </w:r>
            <w:r w:rsidR="001E489F" w:rsidRPr="005E533E">
              <w:t>2</w:t>
            </w:r>
            <w:r w:rsidR="00FB66EF" w:rsidRPr="005E533E">
              <w:t>3</w:t>
            </w:r>
            <w:r w:rsidR="001E489F" w:rsidRPr="005E533E">
              <w:t>.XXX</w:t>
            </w:r>
          </w:p>
        </w:tc>
        <w:tc>
          <w:tcPr>
            <w:tcW w:w="2409" w:type="dxa"/>
          </w:tcPr>
          <w:p w14:paraId="3489ADFF" w14:textId="57D1AA15" w:rsidR="001E489F" w:rsidRPr="005E533E" w:rsidRDefault="00F664C3" w:rsidP="005875D6">
            <w:pPr>
              <w:pStyle w:val="Guidance"/>
              <w:spacing w:after="0"/>
            </w:pPr>
            <w:r w:rsidRPr="005E533E">
              <w:t xml:space="preserve">Feasibililty Study on Energy </w:t>
            </w:r>
            <w:r w:rsidR="008C0718">
              <w:t xml:space="preserve">Use </w:t>
            </w:r>
            <w:r w:rsidRPr="005E533E">
              <w:t>Control and Efficiency</w:t>
            </w:r>
          </w:p>
        </w:tc>
        <w:tc>
          <w:tcPr>
            <w:tcW w:w="993" w:type="dxa"/>
          </w:tcPr>
          <w:p w14:paraId="060C3F75" w14:textId="67A5F82C" w:rsidR="001E489F" w:rsidRPr="005E533E" w:rsidRDefault="00F664C3" w:rsidP="005875D6">
            <w:pPr>
              <w:pStyle w:val="Guidance"/>
              <w:spacing w:after="0"/>
            </w:pPr>
            <w:r w:rsidRPr="005E533E">
              <w:t>TSG#105</w:t>
            </w:r>
          </w:p>
        </w:tc>
        <w:tc>
          <w:tcPr>
            <w:tcW w:w="1074" w:type="dxa"/>
          </w:tcPr>
          <w:p w14:paraId="3CC87817" w14:textId="39E4366B" w:rsidR="001E489F" w:rsidRPr="005E533E" w:rsidRDefault="00F664C3" w:rsidP="005875D6">
            <w:pPr>
              <w:pStyle w:val="Guidance"/>
              <w:spacing w:after="0"/>
            </w:pPr>
            <w:r w:rsidRPr="005E533E">
              <w:t>TSG#106</w:t>
            </w:r>
          </w:p>
        </w:tc>
        <w:tc>
          <w:tcPr>
            <w:tcW w:w="2186" w:type="dxa"/>
          </w:tcPr>
          <w:p w14:paraId="71B3D7AE" w14:textId="2B42B164" w:rsidR="001E489F" w:rsidRPr="005E533E" w:rsidRDefault="00FB66EF" w:rsidP="005875D6">
            <w:pPr>
              <w:pStyle w:val="Guidance"/>
              <w:spacing w:after="0"/>
            </w:pPr>
            <w:r w:rsidRPr="005E533E">
              <w:t>tbd</w:t>
            </w:r>
          </w:p>
        </w:tc>
      </w:tr>
    </w:tbl>
    <w:p w14:paraId="7EC5BA9E" w14:textId="77777777" w:rsidR="001E489F" w:rsidRPr="005E533E" w:rsidRDefault="001E489F" w:rsidP="001E489F">
      <w:pPr>
        <w:pStyle w:val="FP"/>
      </w:pPr>
    </w:p>
    <w:p w14:paraId="55DEC2A4" w14:textId="77777777" w:rsidR="001E489F" w:rsidRPr="005E533E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5E533E">
        <w:rPr>
          <w:b w:val="0"/>
          <w:sz w:val="36"/>
          <w:lang w:eastAsia="ja-JP"/>
        </w:rPr>
        <w:t>6</w:t>
      </w:r>
      <w:r w:rsidRPr="005E533E">
        <w:rPr>
          <w:b w:val="0"/>
          <w:sz w:val="36"/>
          <w:lang w:eastAsia="ja-JP"/>
        </w:rPr>
        <w:tab/>
        <w:t>Work item Rapporteur(s)</w:t>
      </w:r>
    </w:p>
    <w:p w14:paraId="250CADCC" w14:textId="4C0CD531" w:rsidR="001E489F" w:rsidRPr="00EC7692" w:rsidRDefault="00EC7692" w:rsidP="00FB66EF">
      <w:pPr>
        <w:pStyle w:val="Guidance"/>
        <w:rPr>
          <w:i w:val="0"/>
        </w:rPr>
      </w:pPr>
      <w:r w:rsidRPr="00EC7692">
        <w:rPr>
          <w:i w:val="0"/>
        </w:rPr>
        <w:t>Samsung</w:t>
      </w:r>
    </w:p>
    <w:p w14:paraId="72743EA7" w14:textId="77777777" w:rsidR="001E489F" w:rsidRPr="005E533E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5E533E">
        <w:rPr>
          <w:b w:val="0"/>
          <w:sz w:val="36"/>
          <w:lang w:eastAsia="ja-JP"/>
        </w:rPr>
        <w:t>7</w:t>
      </w:r>
      <w:r w:rsidRPr="005E533E">
        <w:rPr>
          <w:b w:val="0"/>
          <w:sz w:val="36"/>
          <w:lang w:eastAsia="ja-JP"/>
        </w:rPr>
        <w:tab/>
        <w:t>Work item leadership</w:t>
      </w:r>
    </w:p>
    <w:p w14:paraId="70947ACF" w14:textId="0C24853B" w:rsidR="001E489F" w:rsidRPr="005E533E" w:rsidRDefault="000E26B7" w:rsidP="001E489F">
      <w:pPr>
        <w:pStyle w:val="Guidance"/>
      </w:pPr>
      <w:r w:rsidRPr="005E533E">
        <w:t>SA2 - primary leadership</w:t>
      </w:r>
    </w:p>
    <w:p w14:paraId="0B94DB22" w14:textId="3003D3FB" w:rsidR="001E489F" w:rsidRPr="005E533E" w:rsidRDefault="000E26B7" w:rsidP="000E26B7">
      <w:pPr>
        <w:pStyle w:val="Guidance"/>
      </w:pPr>
      <w:r w:rsidRPr="005E533E">
        <w:t>SA5 - secondary leadership: There may be aspects of this study that consider the implications of energy usage monitoring and management at the network</w:t>
      </w:r>
      <w:r w:rsidR="00E9081D" w:rsidRPr="005E533E">
        <w:t xml:space="preserve"> node</w:t>
      </w:r>
      <w:r w:rsidRPr="005E533E">
        <w:t xml:space="preserve"> and </w:t>
      </w:r>
      <w:r w:rsidR="00E9081D" w:rsidRPr="005E533E">
        <w:t xml:space="preserve">the </w:t>
      </w:r>
      <w:r w:rsidRPr="005E533E">
        <w:t>slice level. These aspects, as they are considered by SA2, will involve queries and requests to SA5.</w:t>
      </w:r>
    </w:p>
    <w:p w14:paraId="68A766BD" w14:textId="77777777" w:rsidR="001E489F" w:rsidRPr="005E533E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5E533E">
        <w:rPr>
          <w:b w:val="0"/>
          <w:sz w:val="36"/>
          <w:lang w:eastAsia="ja-JP"/>
        </w:rPr>
        <w:t>8</w:t>
      </w:r>
      <w:r w:rsidRPr="005E533E">
        <w:rPr>
          <w:b w:val="0"/>
          <w:sz w:val="36"/>
          <w:lang w:eastAsia="ja-JP"/>
        </w:rPr>
        <w:tab/>
        <w:t>Aspects that involve other WGs</w:t>
      </w:r>
    </w:p>
    <w:p w14:paraId="35989DD5" w14:textId="1853523F" w:rsidR="00FB66EF" w:rsidRPr="005E533E" w:rsidRDefault="00624F04" w:rsidP="001E489F">
      <w:pPr>
        <w:pStyle w:val="Guidance"/>
      </w:pPr>
      <w:r w:rsidRPr="005E533E">
        <w:t xml:space="preserve">OAM for monitoring energy </w:t>
      </w:r>
      <w:r w:rsidR="00C90CCF" w:rsidRPr="005E533E">
        <w:t>consumption</w:t>
      </w:r>
      <w:r w:rsidRPr="005E533E">
        <w:t xml:space="preserve"> and charging aspects are to be addressed in SA5</w:t>
      </w:r>
    </w:p>
    <w:p w14:paraId="6ABC6F10" w14:textId="74736054" w:rsidR="007522B5" w:rsidRPr="005E533E" w:rsidRDefault="007522B5" w:rsidP="007522B5">
      <w:pPr>
        <w:pStyle w:val="EN"/>
      </w:pPr>
      <w:r w:rsidRPr="005E533E">
        <w:t xml:space="preserve">Editor's Note: </w:t>
      </w:r>
      <w:r w:rsidR="00666C6D" w:rsidRPr="005E533E">
        <w:t>R</w:t>
      </w:r>
      <w:r w:rsidRPr="005E533E">
        <w:t xml:space="preserve">elated in SA5 and RAN3 </w:t>
      </w:r>
      <w:r w:rsidR="00666C6D" w:rsidRPr="005E533E">
        <w:t xml:space="preserve">works </w:t>
      </w:r>
      <w:r w:rsidRPr="005E533E">
        <w:t>that anticipate architecture impacts</w:t>
      </w:r>
      <w:r w:rsidR="00666C6D" w:rsidRPr="005E533E">
        <w:t xml:space="preserve"> will be further updated</w:t>
      </w:r>
      <w:r w:rsidRPr="005E533E">
        <w:t>.</w:t>
      </w:r>
    </w:p>
    <w:p w14:paraId="798971FA" w14:textId="77777777" w:rsidR="001E489F" w:rsidRPr="005E533E" w:rsidRDefault="001E489F" w:rsidP="001E489F"/>
    <w:p w14:paraId="2E9D2957" w14:textId="32C09F20" w:rsidR="001E489F" w:rsidRPr="005E533E" w:rsidRDefault="001E489F" w:rsidP="00FB66E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5E533E">
        <w:rPr>
          <w:b w:val="0"/>
          <w:sz w:val="36"/>
          <w:lang w:eastAsia="ja-JP"/>
        </w:rPr>
        <w:t>9</w:t>
      </w:r>
      <w:r w:rsidRPr="005E533E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5E533E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5E533E" w:rsidRDefault="001E489F" w:rsidP="005875D6">
            <w:pPr>
              <w:pStyle w:val="TAH"/>
            </w:pPr>
            <w:r w:rsidRPr="005E533E">
              <w:t>Supporting IM name</w:t>
            </w:r>
          </w:p>
        </w:tc>
      </w:tr>
      <w:tr w:rsidR="001E489F" w:rsidRPr="005E533E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9436CC2" w:rsidR="001E489F" w:rsidRPr="005E533E" w:rsidRDefault="00FB66EF" w:rsidP="00E9081D">
            <w:pPr>
              <w:pStyle w:val="TAL"/>
            </w:pPr>
            <w:r w:rsidRPr="005E533E">
              <w:t>Samsung</w:t>
            </w:r>
          </w:p>
        </w:tc>
      </w:tr>
      <w:tr w:rsidR="001E489F" w:rsidRPr="005E533E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A2DF427" w:rsidR="001E489F" w:rsidRPr="005E533E" w:rsidRDefault="00C3752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DISH</w:t>
            </w:r>
          </w:p>
        </w:tc>
      </w:tr>
      <w:tr w:rsidR="001E489F" w:rsidRPr="005E533E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999F4A8" w:rsidR="001E489F" w:rsidRPr="005E533E" w:rsidRDefault="00C3752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KT</w:t>
            </w:r>
          </w:p>
        </w:tc>
      </w:tr>
      <w:tr w:rsidR="001E489F" w:rsidRPr="005E533E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9D120CB" w:rsidR="001E489F" w:rsidRPr="005E533E" w:rsidRDefault="00C3752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U</w:t>
            </w:r>
            <w:r>
              <w:rPr>
                <w:lang w:eastAsia="ko-KR"/>
              </w:rPr>
              <w:t>plus</w:t>
            </w:r>
          </w:p>
        </w:tc>
      </w:tr>
      <w:tr w:rsidR="001E489F" w:rsidRPr="005E533E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F228B96" w:rsidR="001E489F" w:rsidRPr="005E533E" w:rsidRDefault="00C3752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SK Telecom</w:t>
            </w:r>
          </w:p>
        </w:tc>
      </w:tr>
      <w:tr w:rsidR="001E489F" w:rsidRPr="005E533E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Pr="005E533E" w:rsidRDefault="001E489F" w:rsidP="005875D6">
            <w:pPr>
              <w:pStyle w:val="TAL"/>
            </w:pPr>
          </w:p>
        </w:tc>
      </w:tr>
      <w:tr w:rsidR="00C37528" w:rsidRPr="005E533E" w14:paraId="4921700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D7F00F" w14:textId="77777777" w:rsidR="00C37528" w:rsidRPr="005E533E" w:rsidRDefault="00C37528" w:rsidP="005875D6">
            <w:pPr>
              <w:pStyle w:val="TAL"/>
            </w:pPr>
          </w:p>
        </w:tc>
      </w:tr>
      <w:tr w:rsidR="00C37528" w:rsidRPr="005E533E" w14:paraId="4E3172E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7C9373" w14:textId="77777777" w:rsidR="00C37528" w:rsidRPr="005E533E" w:rsidRDefault="00C37528" w:rsidP="005875D6">
            <w:pPr>
              <w:pStyle w:val="TAL"/>
            </w:pPr>
          </w:p>
        </w:tc>
      </w:tr>
      <w:tr w:rsidR="00C37528" w:rsidRPr="005E533E" w14:paraId="77F960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D04524" w14:textId="77777777" w:rsidR="00C37528" w:rsidRPr="005E533E" w:rsidRDefault="00C37528" w:rsidP="005875D6">
            <w:pPr>
              <w:pStyle w:val="TAL"/>
            </w:pPr>
          </w:p>
        </w:tc>
      </w:tr>
      <w:tr w:rsidR="00C37528" w:rsidRPr="005E533E" w14:paraId="2977DF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266185" w14:textId="77777777" w:rsidR="00C37528" w:rsidRPr="005E533E" w:rsidRDefault="00C37528" w:rsidP="005875D6">
            <w:pPr>
              <w:pStyle w:val="TAL"/>
            </w:pPr>
          </w:p>
        </w:tc>
      </w:tr>
      <w:tr w:rsidR="00C37528" w:rsidRPr="005E533E" w14:paraId="0E92FF8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5D1246" w14:textId="77777777" w:rsidR="00C37528" w:rsidRPr="005E533E" w:rsidRDefault="00C37528" w:rsidP="005875D6">
            <w:pPr>
              <w:pStyle w:val="TAL"/>
            </w:pPr>
          </w:p>
        </w:tc>
      </w:tr>
    </w:tbl>
    <w:p w14:paraId="30E19F71" w14:textId="77777777" w:rsidR="001E489F" w:rsidRPr="005E533E" w:rsidRDefault="001E489F" w:rsidP="001E489F"/>
    <w:p w14:paraId="1E242AC9" w14:textId="61416455" w:rsidR="00236D1F" w:rsidRPr="005E533E" w:rsidRDefault="00236D1F" w:rsidP="001E489F"/>
    <w:sectPr w:rsidR="00236D1F" w:rsidRPr="005E53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3FBD89" w14:textId="77777777" w:rsidR="00EF4F07" w:rsidRDefault="00EF4F07">
      <w:r>
        <w:separator/>
      </w:r>
    </w:p>
  </w:endnote>
  <w:endnote w:type="continuationSeparator" w:id="0">
    <w:p w14:paraId="118E204E" w14:textId="77777777" w:rsidR="00EF4F07" w:rsidRDefault="00EF4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5D36A6" w14:textId="77777777" w:rsidR="00EF4F07" w:rsidRDefault="00EF4F07">
      <w:r>
        <w:separator/>
      </w:r>
    </w:p>
  </w:footnote>
  <w:footnote w:type="continuationSeparator" w:id="0">
    <w:p w14:paraId="6FF53D34" w14:textId="77777777" w:rsidR="00EF4F07" w:rsidRDefault="00EF4F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13C2"/>
    <w:rsid w:val="000726EB"/>
    <w:rsid w:val="00072A7C"/>
    <w:rsid w:val="000775E7"/>
    <w:rsid w:val="0007775C"/>
    <w:rsid w:val="00094F23"/>
    <w:rsid w:val="000967F4"/>
    <w:rsid w:val="000A6432"/>
    <w:rsid w:val="000C7578"/>
    <w:rsid w:val="000D6D78"/>
    <w:rsid w:val="000E0429"/>
    <w:rsid w:val="000E0437"/>
    <w:rsid w:val="000E26B7"/>
    <w:rsid w:val="000F293C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5C3"/>
    <w:rsid w:val="00150C36"/>
    <w:rsid w:val="00157F50"/>
    <w:rsid w:val="00157FFB"/>
    <w:rsid w:val="001607AE"/>
    <w:rsid w:val="00161AE2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4B75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0FEE"/>
    <w:rsid w:val="003715B7"/>
    <w:rsid w:val="00376C60"/>
    <w:rsid w:val="00392C87"/>
    <w:rsid w:val="003A5FFA"/>
    <w:rsid w:val="003A67E1"/>
    <w:rsid w:val="003A7108"/>
    <w:rsid w:val="003C3012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17952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858"/>
    <w:rsid w:val="004A0A73"/>
    <w:rsid w:val="004A180A"/>
    <w:rsid w:val="004A661C"/>
    <w:rsid w:val="004C4C9B"/>
    <w:rsid w:val="004D1A30"/>
    <w:rsid w:val="004D2FA0"/>
    <w:rsid w:val="004E1010"/>
    <w:rsid w:val="004F4172"/>
    <w:rsid w:val="0050202A"/>
    <w:rsid w:val="00507903"/>
    <w:rsid w:val="00511F6D"/>
    <w:rsid w:val="0052032E"/>
    <w:rsid w:val="00521896"/>
    <w:rsid w:val="00522A80"/>
    <w:rsid w:val="00530FB3"/>
    <w:rsid w:val="00535A39"/>
    <w:rsid w:val="00544D8F"/>
    <w:rsid w:val="00550469"/>
    <w:rsid w:val="00551B9C"/>
    <w:rsid w:val="00553BDE"/>
    <w:rsid w:val="00556F13"/>
    <w:rsid w:val="00562495"/>
    <w:rsid w:val="005628E6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6CBE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014"/>
    <w:rsid w:val="005D37AC"/>
    <w:rsid w:val="005D60FD"/>
    <w:rsid w:val="005E07CB"/>
    <w:rsid w:val="005E0BF8"/>
    <w:rsid w:val="005E32BB"/>
    <w:rsid w:val="005E533E"/>
    <w:rsid w:val="005E7235"/>
    <w:rsid w:val="005F041C"/>
    <w:rsid w:val="005F2E94"/>
    <w:rsid w:val="005F4B34"/>
    <w:rsid w:val="005F7282"/>
    <w:rsid w:val="00614A63"/>
    <w:rsid w:val="00616E18"/>
    <w:rsid w:val="00620287"/>
    <w:rsid w:val="00623AED"/>
    <w:rsid w:val="00624F04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66C6D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157F1"/>
    <w:rsid w:val="00723919"/>
    <w:rsid w:val="007261D3"/>
    <w:rsid w:val="00733E86"/>
    <w:rsid w:val="0074596C"/>
    <w:rsid w:val="00750D12"/>
    <w:rsid w:val="007522B5"/>
    <w:rsid w:val="00756BBB"/>
    <w:rsid w:val="0075720D"/>
    <w:rsid w:val="00761952"/>
    <w:rsid w:val="00761B9B"/>
    <w:rsid w:val="00762474"/>
    <w:rsid w:val="007629BB"/>
    <w:rsid w:val="0076439E"/>
    <w:rsid w:val="0078018A"/>
    <w:rsid w:val="007814A8"/>
    <w:rsid w:val="00781A62"/>
    <w:rsid w:val="00781F2F"/>
    <w:rsid w:val="00783C0E"/>
    <w:rsid w:val="007861B8"/>
    <w:rsid w:val="00787383"/>
    <w:rsid w:val="00791B51"/>
    <w:rsid w:val="00795AD1"/>
    <w:rsid w:val="007A7413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561F"/>
    <w:rsid w:val="00897C84"/>
    <w:rsid w:val="008A06BE"/>
    <w:rsid w:val="008A56FD"/>
    <w:rsid w:val="008C0718"/>
    <w:rsid w:val="008D3DA6"/>
    <w:rsid w:val="008D5DA3"/>
    <w:rsid w:val="008E70F7"/>
    <w:rsid w:val="008F1D3B"/>
    <w:rsid w:val="008F5193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093"/>
    <w:rsid w:val="009768C3"/>
    <w:rsid w:val="00977C43"/>
    <w:rsid w:val="0098195A"/>
    <w:rsid w:val="00990EEE"/>
    <w:rsid w:val="00996533"/>
    <w:rsid w:val="009A0093"/>
    <w:rsid w:val="009A10C0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45B2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4363"/>
    <w:rsid w:val="00A65602"/>
    <w:rsid w:val="00A66DFD"/>
    <w:rsid w:val="00A81475"/>
    <w:rsid w:val="00A82FCC"/>
    <w:rsid w:val="00A8479D"/>
    <w:rsid w:val="00A906A4"/>
    <w:rsid w:val="00A97953"/>
    <w:rsid w:val="00AA574E"/>
    <w:rsid w:val="00AD324E"/>
    <w:rsid w:val="00AD5B51"/>
    <w:rsid w:val="00AD7930"/>
    <w:rsid w:val="00AD7B78"/>
    <w:rsid w:val="00AF4118"/>
    <w:rsid w:val="00B00077"/>
    <w:rsid w:val="00B03107"/>
    <w:rsid w:val="00B10820"/>
    <w:rsid w:val="00B16E03"/>
    <w:rsid w:val="00B1749C"/>
    <w:rsid w:val="00B27850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A51B0"/>
    <w:rsid w:val="00BA649D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39E8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528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089"/>
    <w:rsid w:val="00C6590B"/>
    <w:rsid w:val="00C7131F"/>
    <w:rsid w:val="00C76753"/>
    <w:rsid w:val="00C81504"/>
    <w:rsid w:val="00C8586A"/>
    <w:rsid w:val="00C90CCF"/>
    <w:rsid w:val="00CA2B4F"/>
    <w:rsid w:val="00CA5DB0"/>
    <w:rsid w:val="00CC084E"/>
    <w:rsid w:val="00CC2D9A"/>
    <w:rsid w:val="00CC58ED"/>
    <w:rsid w:val="00CF543E"/>
    <w:rsid w:val="00D0135E"/>
    <w:rsid w:val="00D05259"/>
    <w:rsid w:val="00D145EC"/>
    <w:rsid w:val="00D33D8E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0C5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44C6"/>
    <w:rsid w:val="00E34AA9"/>
    <w:rsid w:val="00E363A9"/>
    <w:rsid w:val="00E413E0"/>
    <w:rsid w:val="00E53AE3"/>
    <w:rsid w:val="00E5574A"/>
    <w:rsid w:val="00E64FB2"/>
    <w:rsid w:val="00E67B7D"/>
    <w:rsid w:val="00E771CE"/>
    <w:rsid w:val="00E81E2C"/>
    <w:rsid w:val="00E82FBF"/>
    <w:rsid w:val="00E9081D"/>
    <w:rsid w:val="00EA662E"/>
    <w:rsid w:val="00EA79A3"/>
    <w:rsid w:val="00EB5D2F"/>
    <w:rsid w:val="00EC10EC"/>
    <w:rsid w:val="00EC456C"/>
    <w:rsid w:val="00EC7692"/>
    <w:rsid w:val="00ED166C"/>
    <w:rsid w:val="00ED5FA6"/>
    <w:rsid w:val="00ED6080"/>
    <w:rsid w:val="00EE0176"/>
    <w:rsid w:val="00EF0942"/>
    <w:rsid w:val="00EF291F"/>
    <w:rsid w:val="00EF4F07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64C3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66EF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xxx">
    <w:name w:val="xxx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link w:val="a3"/>
    <w:rsid w:val="009669A4"/>
    <w:rPr>
      <w:lang w:eastAsia="en-US"/>
    </w:rPr>
  </w:style>
  <w:style w:type="paragraph" w:customStyle="1" w:styleId="EN">
    <w:name w:val="EN"/>
    <w:basedOn w:val="a"/>
    <w:qFormat/>
    <w:rsid w:val="007522B5"/>
    <w:pPr>
      <w:ind w:left="1276" w:hanging="992"/>
    </w:pPr>
    <w:rPr>
      <w:color w:val="FF0000"/>
    </w:rPr>
  </w:style>
  <w:style w:type="paragraph" w:customStyle="1" w:styleId="B1">
    <w:name w:val="B1"/>
    <w:basedOn w:val="aa"/>
    <w:link w:val="B1Char"/>
    <w:qFormat/>
    <w:rsid w:val="000F293C"/>
    <w:pPr>
      <w:spacing w:after="180"/>
      <w:ind w:left="568" w:hanging="284"/>
      <w:contextualSpacing w:val="0"/>
    </w:pPr>
  </w:style>
  <w:style w:type="character" w:customStyle="1" w:styleId="B1Char">
    <w:name w:val="B1 Char"/>
    <w:link w:val="B1"/>
    <w:qFormat/>
    <w:rsid w:val="000F293C"/>
    <w:rPr>
      <w:rFonts w:eastAsiaTheme="minorEastAsia"/>
      <w:lang w:eastAsia="en-US"/>
    </w:rPr>
  </w:style>
  <w:style w:type="paragraph" w:styleId="aa">
    <w:name w:val="List"/>
    <w:basedOn w:val="a"/>
    <w:rsid w:val="000F293C"/>
    <w:pPr>
      <w:ind w:left="283" w:hanging="283"/>
      <w:contextualSpacing/>
    </w:pPr>
  </w:style>
  <w:style w:type="character" w:styleId="ab">
    <w:name w:val="Hyperlink"/>
    <w:rsid w:val="00624F04"/>
    <w:rPr>
      <w:color w:val="0000FF"/>
      <w:u w:val="single"/>
    </w:rPr>
  </w:style>
  <w:style w:type="paragraph" w:styleId="ac">
    <w:name w:val="Balloon Text"/>
    <w:basedOn w:val="a"/>
    <w:link w:val="Char0"/>
    <w:semiHidden/>
    <w:unhideWhenUsed/>
    <w:rsid w:val="004A085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c"/>
    <w:semiHidden/>
    <w:rsid w:val="004A0858"/>
    <w:rPr>
      <w:rFonts w:asciiTheme="majorHAnsi" w:eastAsiaTheme="majorEastAsia" w:hAnsiTheme="majorHAnsi" w:cstheme="maj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923</Words>
  <Characters>5265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samsung2</cp:lastModifiedBy>
  <cp:revision>6</cp:revision>
  <cp:lastPrinted>2001-04-23T09:30:00Z</cp:lastPrinted>
  <dcterms:created xsi:type="dcterms:W3CDTF">2023-05-03T01:50:00Z</dcterms:created>
  <dcterms:modified xsi:type="dcterms:W3CDTF">2023-05-12T14:36:00Z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